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0C" w:rsidRPr="003B48AF" w:rsidRDefault="00EC0B0C" w:rsidP="00EC0B0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8AF">
        <w:rPr>
          <w:rFonts w:ascii="Times New Roman" w:hAnsi="Times New Roman" w:cs="Times New Roman"/>
          <w:b/>
          <w:bCs/>
          <w:sz w:val="20"/>
          <w:szCs w:val="20"/>
        </w:rPr>
        <w:t xml:space="preserve">EK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0B0C" w:rsidRPr="003B48AF" w:rsidRDefault="00EC0B0C" w:rsidP="00EC0B0C">
      <w:pPr>
        <w:spacing w:after="0" w:line="240" w:lineRule="auto"/>
        <w:jc w:val="center"/>
        <w:rPr>
          <w:rFonts w:ascii="Times New Roman" w:hAnsi="Times New Roman"/>
          <w:lang w:val="tr-TR" w:eastAsia="tr-TR"/>
        </w:rPr>
      </w:pPr>
      <w:r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3175</wp:posOffset>
            </wp:positionH>
            <wp:positionV relativeFrom="paragraph">
              <wp:posOffset>109855</wp:posOffset>
            </wp:positionV>
            <wp:extent cx="605155" cy="605155"/>
            <wp:effectExtent l="0" t="0" r="4445" b="4445"/>
            <wp:wrapSquare wrapText="bothSides"/>
            <wp:docPr id="1" name="Resim 1" descr="Açıklama: 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mblem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8AF">
        <w:rPr>
          <w:rFonts w:ascii="Times New Roman" w:hAnsi="Times New Roman"/>
          <w:lang w:val="tr-TR" w:eastAsia="tr-TR"/>
        </w:rPr>
        <w:t>T.C.</w:t>
      </w:r>
    </w:p>
    <w:p w:rsidR="00EC0B0C" w:rsidRPr="003B48AF" w:rsidRDefault="00EC0B0C" w:rsidP="00EC0B0C">
      <w:pPr>
        <w:spacing w:after="0" w:line="240" w:lineRule="auto"/>
        <w:jc w:val="center"/>
        <w:rPr>
          <w:rFonts w:ascii="Times New Roman" w:hAnsi="Times New Roman"/>
          <w:lang w:val="tr-TR" w:eastAsia="tr-TR"/>
        </w:rPr>
      </w:pPr>
      <w:r w:rsidRPr="003B48AF">
        <w:rPr>
          <w:rFonts w:ascii="Times New Roman" w:hAnsi="Times New Roman"/>
          <w:lang w:val="tr-TR" w:eastAsia="tr-TR"/>
        </w:rPr>
        <w:t xml:space="preserve">GİRESUN ÜNİVERSİTESİ </w:t>
      </w:r>
    </w:p>
    <w:p w:rsidR="00EC0B0C" w:rsidRPr="003B48AF" w:rsidRDefault="00DA3B6F" w:rsidP="00EC0B0C">
      <w:pPr>
        <w:spacing w:after="0" w:line="240" w:lineRule="auto"/>
        <w:jc w:val="center"/>
        <w:rPr>
          <w:rFonts w:ascii="Times New Roman" w:hAnsi="Times New Roman"/>
          <w:lang w:val="tr-TR" w:eastAsia="tr-TR"/>
        </w:rPr>
      </w:pPr>
      <w:r>
        <w:rPr>
          <w:rFonts w:ascii="Times New Roman" w:hAnsi="Times New Roman"/>
          <w:lang w:val="tr-TR" w:eastAsia="tr-TR"/>
        </w:rPr>
        <w:t>Turizm Fakültesi Dekanlığı</w:t>
      </w:r>
      <w:r w:rsidR="00EC0B0C" w:rsidRPr="003B48AF">
        <w:rPr>
          <w:rFonts w:ascii="Times New Roman" w:hAnsi="Times New Roman"/>
          <w:lang w:val="tr-TR" w:eastAsia="tr-TR"/>
        </w:rPr>
        <w:t xml:space="preserve"> </w:t>
      </w:r>
    </w:p>
    <w:p w:rsidR="00EC0B0C" w:rsidRPr="003B48AF" w:rsidRDefault="00EC0B0C" w:rsidP="00EC0B0C">
      <w:pPr>
        <w:spacing w:after="0" w:line="240" w:lineRule="auto"/>
        <w:rPr>
          <w:rFonts w:ascii="Times New Roman" w:hAnsi="Times New Roman"/>
          <w:lang w:val="tr-TR" w:eastAsia="tr-TR"/>
        </w:rPr>
      </w:pPr>
    </w:p>
    <w:p w:rsidR="00EC0B0C" w:rsidRPr="003B48AF" w:rsidRDefault="00EC0B0C" w:rsidP="00EC0B0C">
      <w:pPr>
        <w:spacing w:after="0" w:line="240" w:lineRule="auto"/>
        <w:jc w:val="center"/>
        <w:rPr>
          <w:rFonts w:ascii="Times New Roman" w:hAnsi="Times New Roman"/>
          <w:lang w:val="tr-TR" w:eastAsia="tr-TR"/>
        </w:rPr>
      </w:pPr>
      <w:r w:rsidRPr="003B48AF">
        <w:rPr>
          <w:rFonts w:ascii="Times New Roman" w:hAnsi="Times New Roman"/>
          <w:lang w:val="tr-TR" w:eastAsia="tr-TR"/>
        </w:rPr>
        <w:t>DERS MUAFİYETİ/İNTİBAKI KOMİSYON KARARI</w:t>
      </w:r>
    </w:p>
    <w:p w:rsidR="00EC0B0C" w:rsidRPr="003B48AF" w:rsidRDefault="00EC0B0C" w:rsidP="00EC0B0C">
      <w:pPr>
        <w:spacing w:after="0" w:line="240" w:lineRule="auto"/>
        <w:rPr>
          <w:rFonts w:ascii="Times New Roman" w:hAnsi="Times New Roman"/>
          <w:lang w:val="tr-TR" w:eastAsia="tr-TR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20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</w:t>
      </w:r>
      <w:proofErr w:type="gramEnd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/20…..Güz/Bahar dönemi ……………… numaralı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……………..……………………………..……</w:t>
      </w:r>
      <w:proofErr w:type="gramEnd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’</w:t>
      </w:r>
      <w:proofErr w:type="spell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ın</w:t>
      </w:r>
      <w:proofErr w:type="spellEnd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 başvurusu üzerine komisyonumuzca yapılan inceleme sonucunda, daha önce bir yükseköğretim kurumunda alınarak başarılı olunan dersler karşılığında Giresun Üniversitesinde aşağıda tabloda gösterilen derslerden muaf sayılmasının  uygun olduğuna karar verilmiştir.</w:t>
      </w: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  <w:lang w:val="tr-TR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b/>
          <w:bCs/>
          <w:color w:val="000000"/>
          <w:sz w:val="20"/>
          <w:szCs w:val="20"/>
          <w:lang w:val="tr-TR"/>
        </w:rPr>
        <w:t xml:space="preserve">ÖĞRENCİ BİLGİLERİ </w:t>
      </w: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Adı-Soyadı: 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……………………………………………………</w:t>
      </w:r>
      <w:proofErr w:type="gramEnd"/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T.C. Kimlik No: 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……………………………………………..</w:t>
      </w:r>
      <w:proofErr w:type="gramEnd"/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GRÜ Öğrenci No: 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……………………………………………………</w:t>
      </w:r>
      <w:proofErr w:type="gramEnd"/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Bölüm/Anabilim Dalı: 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……………………………………………….</w:t>
      </w:r>
      <w:proofErr w:type="gramEnd"/>
    </w:p>
    <w:p w:rsidR="00EC0B0C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Durumu: </w:t>
      </w:r>
      <w:proofErr w:type="spell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Erasmus</w:t>
      </w:r>
      <w:proofErr w:type="spellEnd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 (  )        </w:t>
      </w:r>
      <w:proofErr w:type="spell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Farabi</w:t>
      </w:r>
      <w:proofErr w:type="spellEnd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 (  )             DGS (  )            Yatay Geçiş (  )        Diğer (  ) </w:t>
      </w: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İntibakının Yapıldığı Yıl/Yarıyıl: </w:t>
      </w:r>
      <w:proofErr w:type="gramStart"/>
      <w:r>
        <w:rPr>
          <w:rFonts w:ascii="Times New Roman" w:eastAsia="Calibri" w:hAnsi="Times New Roman"/>
          <w:color w:val="000000"/>
          <w:sz w:val="20"/>
          <w:szCs w:val="20"/>
          <w:lang w:val="tr-TR"/>
        </w:rPr>
        <w:t>..........................................................................................</w:t>
      </w:r>
      <w:proofErr w:type="gramEnd"/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sz w:val="20"/>
          <w:szCs w:val="20"/>
          <w:lang w:val="tr-TR"/>
        </w:rPr>
        <w:t xml:space="preserve">Not Durum Belgesini Aldığı Kurum: </w:t>
      </w:r>
      <w:proofErr w:type="gramStart"/>
      <w:r w:rsidRPr="003B48AF">
        <w:rPr>
          <w:rFonts w:ascii="Times New Roman" w:eastAsia="Calibri" w:hAnsi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 xml:space="preserve">Protokol Hazırlanma/Onay Tarihi: </w:t>
      </w:r>
      <w:proofErr w:type="gramStart"/>
      <w:r w:rsidRPr="003B48AF">
        <w:rPr>
          <w:rFonts w:ascii="Times New Roman" w:eastAsia="Calibri" w:hAnsi="Times New Roman"/>
          <w:color w:val="000000"/>
          <w:sz w:val="20"/>
          <w:szCs w:val="20"/>
          <w:lang w:val="tr-TR"/>
        </w:rPr>
        <w:t>…………………………………………………………</w:t>
      </w:r>
      <w:proofErr w:type="gramEnd"/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bookmarkStart w:id="0" w:name="_Hlk18579396"/>
    </w:p>
    <w:tbl>
      <w:tblPr>
        <w:tblpPr w:leftFromText="141" w:rightFromText="141" w:vertAnchor="text" w:horzAnchor="margin" w:tblpXSpec="center" w:tblpY="15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551"/>
        <w:gridCol w:w="993"/>
        <w:gridCol w:w="850"/>
        <w:gridCol w:w="3119"/>
        <w:gridCol w:w="992"/>
        <w:gridCol w:w="709"/>
        <w:gridCol w:w="992"/>
      </w:tblGrid>
      <w:tr w:rsidR="00EC0B0C" w:rsidRPr="004C48F3" w:rsidTr="00CB0A00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GELDİĞİ ÜNİVERSİTEDE ALDIĞI DERSLER</w:t>
            </w:r>
          </w:p>
        </w:tc>
        <w:tc>
          <w:tcPr>
            <w:tcW w:w="6662" w:type="dxa"/>
            <w:gridSpan w:val="5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GRÜ’DE OKUTULAN DERSLER</w:t>
            </w:r>
          </w:p>
        </w:tc>
      </w:tr>
      <w:tr w:rsidR="00EC0B0C" w:rsidRPr="004C48F3" w:rsidTr="00CB0A00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  <w:tc>
          <w:tcPr>
            <w:tcW w:w="6662" w:type="dxa"/>
            <w:gridSpan w:val="5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</w:tr>
      <w:tr w:rsidR="00EC0B0C" w:rsidRPr="004C48F3" w:rsidTr="00CB0A00">
        <w:trPr>
          <w:cantSplit/>
        </w:trPr>
        <w:tc>
          <w:tcPr>
            <w:tcW w:w="846" w:type="dxa"/>
            <w:vAlign w:val="center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 xml:space="preserve"> DERSİN KODU</w:t>
            </w:r>
          </w:p>
        </w:tc>
        <w:tc>
          <w:tcPr>
            <w:tcW w:w="2551" w:type="dxa"/>
            <w:vAlign w:val="center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993" w:type="dxa"/>
            <w:vAlign w:val="center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850" w:type="dxa"/>
            <w:vAlign w:val="center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3119" w:type="dxa"/>
            <w:vAlign w:val="center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NOTU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MUAF / ALACAK</w:t>
            </w: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4390" w:type="dxa"/>
            <w:gridSpan w:val="3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5670" w:type="dxa"/>
            <w:gridSpan w:val="4"/>
            <w:vAlign w:val="center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cantSplit/>
        </w:trPr>
        <w:tc>
          <w:tcPr>
            <w:tcW w:w="846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EC0B0C" w:rsidRPr="004C48F3" w:rsidRDefault="00EC0B0C" w:rsidP="00CB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EC0B0C" w:rsidRPr="004C48F3" w:rsidRDefault="00EC0B0C" w:rsidP="00CB0A0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</w:tbl>
    <w:bookmarkEnd w:id="0"/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16"/>
          <w:szCs w:val="16"/>
          <w:lang w:val="tr-TR"/>
        </w:rPr>
      </w:pPr>
      <w:r w:rsidRPr="003B48AF">
        <w:rPr>
          <w:rFonts w:ascii="Times New Roman" w:eastAsia="Calibri" w:hAnsi="Times New Roman"/>
          <w:b/>
          <w:color w:val="000000"/>
          <w:sz w:val="16"/>
          <w:szCs w:val="16"/>
          <w:lang w:val="tr-TR"/>
        </w:rPr>
        <w:t>AÇIKLAMALAR “(varsa belirtiniz)</w:t>
      </w:r>
      <w:proofErr w:type="gramStart"/>
      <w:r w:rsidRPr="003B48AF">
        <w:rPr>
          <w:rFonts w:ascii="Times New Roman" w:eastAsia="Calibri" w:hAnsi="Times New Roman"/>
          <w:b/>
          <w:color w:val="000000"/>
          <w:sz w:val="16"/>
          <w:szCs w:val="16"/>
          <w:lang w:val="tr-TR"/>
        </w:rPr>
        <w:t>:</w:t>
      </w:r>
      <w:r w:rsidRPr="003B48AF">
        <w:rPr>
          <w:rFonts w:ascii="Times New Roman" w:eastAsia="Calibri" w:hAnsi="Times New Roman"/>
          <w:color w:val="000000"/>
          <w:sz w:val="16"/>
          <w:szCs w:val="16"/>
          <w:lang w:val="tr-TR"/>
        </w:rPr>
        <w:t>………………………………………………………………………</w:t>
      </w:r>
      <w:proofErr w:type="gramEnd"/>
    </w:p>
    <w:p w:rsidR="00EC0B0C" w:rsidRPr="003B48AF" w:rsidRDefault="00EC0B0C" w:rsidP="00EC0B0C">
      <w:pPr>
        <w:spacing w:after="160" w:line="259" w:lineRule="auto"/>
        <w:rPr>
          <w:rFonts w:ascii="Times New Roman" w:eastAsia="Calibri" w:hAnsi="Times New Roman"/>
          <w:sz w:val="16"/>
          <w:szCs w:val="16"/>
          <w:lang w:val="tr-TR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16"/>
          <w:szCs w:val="16"/>
          <w:lang w:val="tr-TR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16"/>
          <w:szCs w:val="16"/>
          <w:lang w:val="tr-TR"/>
        </w:rPr>
      </w:pPr>
    </w:p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16"/>
          <w:szCs w:val="16"/>
          <w:lang w:val="tr-TR"/>
        </w:rPr>
      </w:pPr>
    </w:p>
    <w:tbl>
      <w:tblPr>
        <w:tblW w:w="11023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3620"/>
        <w:gridCol w:w="2126"/>
        <w:gridCol w:w="2693"/>
      </w:tblGrid>
      <w:tr w:rsidR="00EC0B0C" w:rsidRPr="004C48F3" w:rsidTr="00CB0A00">
        <w:trPr>
          <w:trHeight w:val="246"/>
        </w:trPr>
        <w:tc>
          <w:tcPr>
            <w:tcW w:w="2584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 xml:space="preserve">Komisyon </w:t>
            </w:r>
          </w:p>
        </w:tc>
        <w:tc>
          <w:tcPr>
            <w:tcW w:w="3620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Unvan, Ad ve Soyadı</w:t>
            </w:r>
          </w:p>
        </w:tc>
        <w:tc>
          <w:tcPr>
            <w:tcW w:w="2126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İmza</w:t>
            </w:r>
          </w:p>
        </w:tc>
        <w:tc>
          <w:tcPr>
            <w:tcW w:w="2693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Tarih</w:t>
            </w:r>
          </w:p>
        </w:tc>
      </w:tr>
      <w:tr w:rsidR="00EC0B0C" w:rsidRPr="004C48F3" w:rsidTr="00CB0A00">
        <w:trPr>
          <w:trHeight w:val="256"/>
        </w:trPr>
        <w:tc>
          <w:tcPr>
            <w:tcW w:w="2584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sz w:val="16"/>
                <w:szCs w:val="16"/>
                <w:lang w:val="tr-TR"/>
              </w:rPr>
              <w:t xml:space="preserve">Bölüm / </w:t>
            </w: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Anabilim Dalı Başkanı</w:t>
            </w:r>
          </w:p>
        </w:tc>
        <w:tc>
          <w:tcPr>
            <w:tcW w:w="3620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trHeight w:val="246"/>
        </w:trPr>
        <w:tc>
          <w:tcPr>
            <w:tcW w:w="2584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Üye</w:t>
            </w:r>
          </w:p>
        </w:tc>
        <w:tc>
          <w:tcPr>
            <w:tcW w:w="3620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trHeight w:val="246"/>
        </w:trPr>
        <w:tc>
          <w:tcPr>
            <w:tcW w:w="2584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Üye</w:t>
            </w:r>
          </w:p>
        </w:tc>
        <w:tc>
          <w:tcPr>
            <w:tcW w:w="3620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</w:tr>
      <w:tr w:rsidR="00EC0B0C" w:rsidRPr="004C48F3" w:rsidTr="00CB0A00">
        <w:trPr>
          <w:trHeight w:val="246"/>
        </w:trPr>
        <w:tc>
          <w:tcPr>
            <w:tcW w:w="2584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tr-TR"/>
              </w:rPr>
              <w:t>Raporu teslim alan birim görevlisi</w:t>
            </w:r>
          </w:p>
        </w:tc>
        <w:tc>
          <w:tcPr>
            <w:tcW w:w="3620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</w:tcPr>
          <w:p w:rsidR="00EC0B0C" w:rsidRPr="004C48F3" w:rsidRDefault="00EC0B0C" w:rsidP="00CB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val="tr-TR"/>
              </w:rPr>
            </w:pPr>
          </w:p>
        </w:tc>
      </w:tr>
    </w:tbl>
    <w:p w:rsidR="00EC0B0C" w:rsidRPr="003B48AF" w:rsidRDefault="00EC0B0C" w:rsidP="00EC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tr-TR"/>
        </w:rPr>
      </w:pPr>
    </w:p>
    <w:p w:rsidR="00EC0B0C" w:rsidRPr="003B48AF" w:rsidRDefault="00EC0B0C" w:rsidP="00EC0B0C">
      <w:pPr>
        <w:spacing w:after="160" w:line="259" w:lineRule="auto"/>
        <w:rPr>
          <w:rFonts w:ascii="Times New Roman" w:eastAsia="Calibri" w:hAnsi="Times New Roman"/>
          <w:sz w:val="16"/>
          <w:szCs w:val="16"/>
          <w:lang w:val="tr-TR"/>
        </w:rPr>
      </w:pPr>
    </w:p>
    <w:p w:rsidR="00EC0B0C" w:rsidRPr="003B48AF" w:rsidRDefault="00EC0B0C" w:rsidP="00EC0B0C">
      <w:pPr>
        <w:rPr>
          <w:rFonts w:ascii="Times New Roman" w:hAnsi="Times New Roman"/>
          <w:sz w:val="16"/>
          <w:szCs w:val="16"/>
        </w:rPr>
      </w:pPr>
    </w:p>
    <w:p w:rsidR="00EF7A20" w:rsidRPr="00EC0B0C" w:rsidRDefault="00EF7A20" w:rsidP="00EC0B0C">
      <w:bookmarkStart w:id="1" w:name="_GoBack"/>
      <w:bookmarkEnd w:id="1"/>
    </w:p>
    <w:sectPr w:rsidR="00EF7A20" w:rsidRPr="00EC0B0C" w:rsidSect="0069693B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84CFE"/>
    <w:rsid w:val="00184CFE"/>
    <w:rsid w:val="004440E7"/>
    <w:rsid w:val="00CA1E34"/>
    <w:rsid w:val="00DA3B6F"/>
    <w:rsid w:val="00EC0B0C"/>
    <w:rsid w:val="00E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FE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4C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184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rsid w:val="00184CFE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FE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4C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184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rsid w:val="00184CFE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KEFELİ</dc:creator>
  <cp:lastModifiedBy>TURİZM</cp:lastModifiedBy>
  <cp:revision>2</cp:revision>
  <dcterms:created xsi:type="dcterms:W3CDTF">2024-09-24T12:49:00Z</dcterms:created>
  <dcterms:modified xsi:type="dcterms:W3CDTF">2024-09-24T12:49:00Z</dcterms:modified>
</cp:coreProperties>
</file>